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4BDF9" w14:textId="77777777" w:rsidR="0069079E" w:rsidRPr="00133D17" w:rsidRDefault="0069079E" w:rsidP="002B16E2">
      <w:pPr>
        <w:keepNext/>
        <w:jc w:val="both"/>
        <w:rPr>
          <w:rFonts w:ascii="Times New Roman" w:hAnsi="Times New Roman" w:cs="Times New Roman"/>
          <w:b/>
          <w:sz w:val="24"/>
          <w:szCs w:val="24"/>
          <w:u w:val="single"/>
        </w:rPr>
      </w:pPr>
      <w:bookmarkStart w:id="0" w:name="_GoBack"/>
      <w:bookmarkEnd w:id="0"/>
    </w:p>
    <w:p w14:paraId="7D513672" w14:textId="5896ED99" w:rsidR="00C516A6" w:rsidRPr="00133D17" w:rsidRDefault="00C9402F" w:rsidP="002B16E2">
      <w:pPr>
        <w:keepNext/>
        <w:jc w:val="center"/>
        <w:rPr>
          <w:rFonts w:ascii="Times New Roman" w:hAnsi="Times New Roman" w:cs="Times New Roman"/>
          <w:b/>
          <w:sz w:val="24"/>
          <w:szCs w:val="24"/>
        </w:rPr>
      </w:pPr>
      <w:r w:rsidRPr="00133D17">
        <w:rPr>
          <w:rFonts w:ascii="Times New Roman" w:hAnsi="Times New Roman" w:cs="Times New Roman"/>
          <w:noProof/>
          <w:sz w:val="24"/>
          <w:szCs w:val="24"/>
        </w:rPr>
        <w:drawing>
          <wp:anchor distT="0" distB="0" distL="0" distR="0" simplePos="0" relativeHeight="251659264" behindDoc="0" locked="0" layoutInCell="1" allowOverlap="1" wp14:anchorId="1024C2B0" wp14:editId="77DB5B87">
            <wp:simplePos x="0" y="0"/>
            <wp:positionH relativeFrom="column">
              <wp:posOffset>-361950</wp:posOffset>
            </wp:positionH>
            <wp:positionV relativeFrom="paragraph">
              <wp:posOffset>-42545</wp:posOffset>
            </wp:positionV>
            <wp:extent cx="1485900" cy="1485900"/>
            <wp:effectExtent l="0" t="0" r="0" b="0"/>
            <wp:wrapSquare wrapText="bothSides"/>
            <wp:docPr id="2" name="Picture 1" descr="/mnt/sdcard/.polarisOffice4/polarisTem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nt/sdcard/.polarisOffice4/polarisTemp/image1.jpeg"/>
                    <pic:cNvPicPr>
                      <a:picLocks noChangeAspect="1" noChangeArrowheads="1"/>
                    </pic:cNvPicPr>
                  </pic:nvPicPr>
                  <pic:blipFill>
                    <a:blip r:embed="rId5" cstate="print"/>
                    <a:stretch>
                      <a:fillRect/>
                    </a:stretch>
                  </pic:blipFill>
                  <pic:spPr>
                    <a:xfrm>
                      <a:off x="0" y="0"/>
                      <a:ext cx="1485900" cy="1485900"/>
                    </a:xfrm>
                    <a:prstGeom prst="rect">
                      <a:avLst/>
                    </a:prstGeom>
                    <a:noFill/>
                    <a:ln w="3175" cap="flat" cmpd="sng">
                      <a:noFill/>
                      <a:prstDash/>
                    </a:ln>
                  </pic:spPr>
                </pic:pic>
              </a:graphicData>
            </a:graphic>
          </wp:anchor>
        </w:drawing>
      </w:r>
      <w:r w:rsidR="00FA5AA1" w:rsidRPr="00133D17">
        <w:rPr>
          <w:rFonts w:ascii="Times New Roman" w:hAnsi="Times New Roman" w:cs="Times New Roman"/>
          <w:b/>
          <w:sz w:val="24"/>
          <w:szCs w:val="24"/>
        </w:rPr>
        <w:t>Nepal</w:t>
      </w:r>
      <w:r w:rsidR="0069079E" w:rsidRPr="00133D17">
        <w:rPr>
          <w:rFonts w:ascii="Times New Roman" w:hAnsi="Times New Roman" w:cs="Times New Roman"/>
          <w:b/>
          <w:sz w:val="24"/>
          <w:szCs w:val="24"/>
        </w:rPr>
        <w:t xml:space="preserve"> </w:t>
      </w:r>
      <w:r w:rsidR="00B63B96" w:rsidRPr="00133D17">
        <w:rPr>
          <w:rFonts w:ascii="Times New Roman" w:hAnsi="Times New Roman" w:cs="Times New Roman"/>
          <w:b/>
          <w:sz w:val="24"/>
          <w:szCs w:val="24"/>
        </w:rPr>
        <w:t>Work Place</w:t>
      </w:r>
      <w:r w:rsidR="00A31930" w:rsidRPr="00133D17">
        <w:rPr>
          <w:rFonts w:ascii="Times New Roman" w:hAnsi="Times New Roman" w:cs="Times New Roman"/>
          <w:b/>
          <w:sz w:val="24"/>
          <w:szCs w:val="24"/>
        </w:rPr>
        <w:t>ment</w:t>
      </w:r>
      <w:r w:rsidR="00B63B96" w:rsidRPr="00133D17">
        <w:rPr>
          <w:rFonts w:ascii="Times New Roman" w:hAnsi="Times New Roman" w:cs="Times New Roman"/>
          <w:b/>
          <w:sz w:val="24"/>
          <w:szCs w:val="24"/>
        </w:rPr>
        <w:t xml:space="preserve"> Coordinator Position</w:t>
      </w:r>
    </w:p>
    <w:p w14:paraId="0AA57A56" w14:textId="4F3D6F6B" w:rsidR="0069079E" w:rsidRPr="00133D17" w:rsidRDefault="0069079E" w:rsidP="002B16E2">
      <w:pPr>
        <w:keepNext/>
        <w:jc w:val="center"/>
        <w:rPr>
          <w:rFonts w:ascii="Times New Roman" w:hAnsi="Times New Roman" w:cs="Times New Roman"/>
          <w:b/>
          <w:sz w:val="24"/>
          <w:szCs w:val="24"/>
        </w:rPr>
      </w:pPr>
      <w:r w:rsidRPr="00133D17">
        <w:rPr>
          <w:rFonts w:ascii="Times New Roman" w:hAnsi="Times New Roman" w:cs="Times New Roman"/>
          <w:b/>
          <w:sz w:val="24"/>
          <w:szCs w:val="24"/>
        </w:rPr>
        <w:t>Job Description</w:t>
      </w:r>
    </w:p>
    <w:p w14:paraId="3553387D" w14:textId="63926CD2" w:rsidR="00C9402F" w:rsidRPr="00133D17" w:rsidRDefault="005C01C6" w:rsidP="002B16E2">
      <w:pPr>
        <w:keepNext/>
        <w:jc w:val="center"/>
        <w:rPr>
          <w:rFonts w:ascii="Times New Roman" w:hAnsi="Times New Roman" w:cs="Times New Roman"/>
          <w:sz w:val="24"/>
          <w:szCs w:val="24"/>
        </w:rPr>
      </w:pPr>
      <w:r w:rsidRPr="00133D17">
        <w:rPr>
          <w:rFonts w:ascii="Times New Roman" w:hAnsi="Times New Roman" w:cs="Times New Roman"/>
          <w:b/>
          <w:sz w:val="24"/>
          <w:szCs w:val="24"/>
        </w:rPr>
        <w:t>Full</w:t>
      </w:r>
      <w:r w:rsidR="0069079E" w:rsidRPr="00133D17">
        <w:rPr>
          <w:rFonts w:ascii="Times New Roman" w:hAnsi="Times New Roman" w:cs="Times New Roman"/>
          <w:b/>
          <w:sz w:val="24"/>
          <w:szCs w:val="24"/>
        </w:rPr>
        <w:t>-time</w:t>
      </w:r>
    </w:p>
    <w:p w14:paraId="3ADB5341" w14:textId="77777777" w:rsidR="00C9402F" w:rsidRDefault="00C9402F" w:rsidP="002B16E2">
      <w:pPr>
        <w:keepNext/>
        <w:jc w:val="both"/>
        <w:rPr>
          <w:rFonts w:ascii="Times New Roman" w:hAnsi="Times New Roman" w:cs="Times New Roman"/>
          <w:sz w:val="24"/>
          <w:szCs w:val="24"/>
        </w:rPr>
      </w:pPr>
    </w:p>
    <w:p w14:paraId="0DC0BCBE" w14:textId="77777777" w:rsidR="00792C60" w:rsidRPr="00133D17" w:rsidRDefault="00792C60" w:rsidP="002B16E2">
      <w:pPr>
        <w:keepNext/>
        <w:jc w:val="both"/>
        <w:rPr>
          <w:rFonts w:ascii="Times New Roman" w:hAnsi="Times New Roman" w:cs="Times New Roman"/>
          <w:sz w:val="24"/>
          <w:szCs w:val="24"/>
        </w:rPr>
      </w:pPr>
    </w:p>
    <w:p w14:paraId="1F252539" w14:textId="728C3AFB" w:rsidR="00C9402F" w:rsidRPr="009F7F8D" w:rsidRDefault="00C9402F" w:rsidP="002B16E2">
      <w:pPr>
        <w:pStyle w:val="ParaAttribute2"/>
        <w:keepNext/>
        <w:wordWrap/>
        <w:jc w:val="both"/>
        <w:rPr>
          <w:rFonts w:ascii="Arial" w:eastAsia="Times New Roman" w:hAnsi="Arial" w:cs="Arial"/>
          <w:sz w:val="24"/>
          <w:szCs w:val="24"/>
        </w:rPr>
      </w:pPr>
      <w:r w:rsidRPr="009F7F8D">
        <w:rPr>
          <w:rStyle w:val="CharAttribute2"/>
          <w:rFonts w:ascii="Arial" w:eastAsia="Batang" w:hAnsi="Arial" w:cs="Arial"/>
          <w:sz w:val="24"/>
          <w:szCs w:val="24"/>
        </w:rPr>
        <w:t xml:space="preserve">There </w:t>
      </w:r>
      <w:r w:rsidR="003F4ACB" w:rsidRPr="009F7F8D">
        <w:rPr>
          <w:rStyle w:val="CharAttribute2"/>
          <w:rFonts w:ascii="Arial" w:eastAsia="Batang" w:hAnsi="Arial" w:cs="Arial"/>
          <w:sz w:val="24"/>
          <w:szCs w:val="24"/>
        </w:rPr>
        <w:t>is an immediate opening for a full</w:t>
      </w:r>
      <w:r w:rsidRPr="009F7F8D">
        <w:rPr>
          <w:rStyle w:val="CharAttribute2"/>
          <w:rFonts w:ascii="Arial" w:eastAsia="Batang" w:hAnsi="Arial" w:cs="Arial"/>
          <w:sz w:val="24"/>
          <w:szCs w:val="24"/>
        </w:rPr>
        <w:t>-time</w:t>
      </w:r>
      <w:r w:rsidR="00BC2C7D">
        <w:rPr>
          <w:rStyle w:val="CharAttribute2"/>
          <w:rFonts w:ascii="Arial" w:eastAsia="Batang" w:hAnsi="Arial" w:cs="Arial"/>
          <w:sz w:val="24"/>
          <w:szCs w:val="24"/>
        </w:rPr>
        <w:t xml:space="preserve"> (limited term)</w:t>
      </w:r>
      <w:r w:rsidRPr="009F7F8D">
        <w:rPr>
          <w:rStyle w:val="CharAttribute2"/>
          <w:rFonts w:ascii="Arial" w:eastAsia="Batang" w:hAnsi="Arial" w:cs="Arial"/>
          <w:sz w:val="24"/>
          <w:szCs w:val="24"/>
        </w:rPr>
        <w:t xml:space="preserve"> position for </w:t>
      </w:r>
      <w:r w:rsidR="00FA5AA1" w:rsidRPr="009F7F8D">
        <w:rPr>
          <w:rStyle w:val="CharAttribute2"/>
          <w:rFonts w:ascii="Arial" w:eastAsia="Batang" w:hAnsi="Arial" w:cs="Arial"/>
          <w:b/>
          <w:sz w:val="24"/>
          <w:szCs w:val="24"/>
        </w:rPr>
        <w:t>Nepal</w:t>
      </w:r>
      <w:r w:rsidRPr="009F7F8D">
        <w:rPr>
          <w:rStyle w:val="CharAttribute2"/>
          <w:rFonts w:ascii="Arial" w:eastAsia="Batang" w:hAnsi="Arial" w:cs="Arial"/>
          <w:b/>
          <w:sz w:val="24"/>
          <w:szCs w:val="24"/>
        </w:rPr>
        <w:t xml:space="preserve"> Work Placement Coordinator</w:t>
      </w:r>
      <w:r w:rsidRPr="009F7F8D">
        <w:rPr>
          <w:rStyle w:val="CharAttribute2"/>
          <w:rFonts w:ascii="Arial" w:eastAsia="Batang" w:hAnsi="Arial" w:cs="Arial"/>
          <w:sz w:val="24"/>
          <w:szCs w:val="24"/>
        </w:rPr>
        <w:t xml:space="preserve"> for Disability Rights Promotion International’s Asian Workplace Approach that Respects Equality (AWARE) project.</w:t>
      </w:r>
      <w:r w:rsidR="003F4ACB" w:rsidRPr="009F7F8D">
        <w:rPr>
          <w:rStyle w:val="CharAttribute2"/>
          <w:rFonts w:ascii="Arial" w:eastAsia="Batang" w:hAnsi="Arial" w:cs="Arial"/>
          <w:sz w:val="24"/>
          <w:szCs w:val="24"/>
        </w:rPr>
        <w:t xml:space="preserve"> </w:t>
      </w:r>
    </w:p>
    <w:p w14:paraId="6F11C343" w14:textId="77777777" w:rsidR="00C9402F" w:rsidRPr="009F7F8D" w:rsidRDefault="00C9402F" w:rsidP="002B16E2">
      <w:pPr>
        <w:pStyle w:val="ParaAttribute2"/>
        <w:keepNext/>
        <w:wordWrap/>
        <w:jc w:val="both"/>
        <w:rPr>
          <w:rFonts w:ascii="Arial" w:eastAsia="Times New Roman" w:hAnsi="Arial" w:cs="Arial"/>
          <w:sz w:val="24"/>
          <w:szCs w:val="24"/>
        </w:rPr>
      </w:pPr>
    </w:p>
    <w:p w14:paraId="177CCD17" w14:textId="5C06CBB7" w:rsidR="00C9402F" w:rsidRPr="009F7F8D" w:rsidRDefault="004E31E5" w:rsidP="002B16E2">
      <w:pPr>
        <w:pStyle w:val="ParaAttribute3"/>
        <w:keepNext/>
        <w:wordWrap/>
        <w:spacing w:line="276" w:lineRule="auto"/>
        <w:jc w:val="both"/>
        <w:rPr>
          <w:rFonts w:ascii="Arial" w:eastAsia="Times New Roman" w:hAnsi="Arial" w:cs="Arial"/>
          <w:sz w:val="24"/>
          <w:szCs w:val="24"/>
        </w:rPr>
      </w:pPr>
      <w:r w:rsidRPr="009F7F8D">
        <w:rPr>
          <w:rStyle w:val="CharAttribute2"/>
          <w:rFonts w:ascii="Arial" w:eastAsia="Batang" w:hAnsi="Arial" w:cs="Arial"/>
          <w:sz w:val="24"/>
          <w:szCs w:val="24"/>
        </w:rPr>
        <w:t>DRP</w:t>
      </w:r>
      <w:r w:rsidR="00C9402F" w:rsidRPr="009F7F8D">
        <w:rPr>
          <w:rStyle w:val="CharAttribute2"/>
          <w:rFonts w:ascii="Arial" w:eastAsia="Batang" w:hAnsi="Arial" w:cs="Arial"/>
          <w:sz w:val="24"/>
          <w:szCs w:val="24"/>
        </w:rPr>
        <w:t>I is a collaborative project working to establish a holistic and sustainable global system to monitor the human rights of pe</w:t>
      </w:r>
      <w:r w:rsidRPr="009F7F8D">
        <w:rPr>
          <w:rStyle w:val="CharAttribute2"/>
          <w:rFonts w:ascii="Arial" w:eastAsia="Batang" w:hAnsi="Arial" w:cs="Arial"/>
          <w:sz w:val="24"/>
          <w:szCs w:val="24"/>
        </w:rPr>
        <w:t>ople with disabilities. DRPI</w:t>
      </w:r>
      <w:r w:rsidR="00C9402F" w:rsidRPr="009F7F8D">
        <w:rPr>
          <w:rStyle w:val="CharAttribute2"/>
          <w:rFonts w:ascii="Arial" w:eastAsia="Batang" w:hAnsi="Arial" w:cs="Arial"/>
          <w:sz w:val="24"/>
          <w:szCs w:val="24"/>
        </w:rPr>
        <w:t xml:space="preserve"> </w:t>
      </w:r>
      <w:r w:rsidR="005C01C6" w:rsidRPr="009F7F8D">
        <w:rPr>
          <w:rStyle w:val="CharAttribute2"/>
          <w:rFonts w:ascii="Arial" w:eastAsia="Batang" w:hAnsi="Arial" w:cs="Arial"/>
          <w:sz w:val="24"/>
          <w:szCs w:val="24"/>
        </w:rPr>
        <w:t>is near the end of a</w:t>
      </w:r>
      <w:r w:rsidR="00C9402F" w:rsidRPr="009F7F8D">
        <w:rPr>
          <w:rStyle w:val="CharAttribute2"/>
          <w:rFonts w:ascii="Arial" w:eastAsia="Batang" w:hAnsi="Arial" w:cs="Arial"/>
          <w:sz w:val="24"/>
          <w:szCs w:val="24"/>
        </w:rPr>
        <w:t xml:space="preserve"> five-year employment project, funded by </w:t>
      </w:r>
      <w:r w:rsidR="005C01C6" w:rsidRPr="009F7F8D">
        <w:rPr>
          <w:rStyle w:val="CharAttribute2"/>
          <w:rFonts w:ascii="Arial" w:eastAsia="Batang" w:hAnsi="Arial" w:cs="Arial"/>
          <w:sz w:val="24"/>
          <w:szCs w:val="24"/>
        </w:rPr>
        <w:t xml:space="preserve">Global affairs </w:t>
      </w:r>
      <w:r w:rsidR="00031111" w:rsidRPr="009F7F8D">
        <w:rPr>
          <w:rStyle w:val="CharAttribute2"/>
          <w:rFonts w:ascii="Arial" w:eastAsia="Batang" w:hAnsi="Arial" w:cs="Arial"/>
          <w:sz w:val="24"/>
          <w:szCs w:val="24"/>
        </w:rPr>
        <w:t>Canada</w:t>
      </w:r>
      <w:r w:rsidR="00C9402F" w:rsidRPr="009F7F8D">
        <w:rPr>
          <w:rStyle w:val="CharAttribute2"/>
          <w:rFonts w:ascii="Arial" w:eastAsia="Batang" w:hAnsi="Arial" w:cs="Arial"/>
          <w:sz w:val="24"/>
          <w:szCs w:val="24"/>
        </w:rPr>
        <w:t>. This employment project will identify and address the key labour market causes of chronic unemployment, underemployment and poverty of women and men with disabilities in three urban areas in three countries: Bangladesh (Dhaka); India (Hyderabad)</w:t>
      </w:r>
      <w:r w:rsidRPr="009F7F8D">
        <w:rPr>
          <w:rStyle w:val="CharAttribute2"/>
          <w:rFonts w:ascii="Arial" w:eastAsia="Batang" w:hAnsi="Arial" w:cs="Arial"/>
          <w:sz w:val="24"/>
          <w:szCs w:val="24"/>
        </w:rPr>
        <w:t>; and Nepal (Kat</w:t>
      </w:r>
      <w:r w:rsidR="00FA5AA1" w:rsidRPr="009F7F8D">
        <w:rPr>
          <w:rStyle w:val="CharAttribute2"/>
          <w:rFonts w:ascii="Arial" w:eastAsia="Batang" w:hAnsi="Arial" w:cs="Arial"/>
          <w:sz w:val="24"/>
          <w:szCs w:val="24"/>
        </w:rPr>
        <w:t>h</w:t>
      </w:r>
      <w:r w:rsidRPr="009F7F8D">
        <w:rPr>
          <w:rStyle w:val="CharAttribute2"/>
          <w:rFonts w:ascii="Arial" w:eastAsia="Batang" w:hAnsi="Arial" w:cs="Arial"/>
          <w:sz w:val="24"/>
          <w:szCs w:val="24"/>
        </w:rPr>
        <w:t>mandu). DRPI</w:t>
      </w:r>
      <w:r w:rsidR="00C9402F" w:rsidRPr="009F7F8D">
        <w:rPr>
          <w:rStyle w:val="CharAttribute2"/>
          <w:rFonts w:ascii="Arial" w:eastAsia="Batang" w:hAnsi="Arial" w:cs="Arial"/>
          <w:sz w:val="24"/>
          <w:szCs w:val="24"/>
        </w:rPr>
        <w:t xml:space="preserve">’s International Coordination Centre is based at York University in Toronto, Canada.  With the support </w:t>
      </w:r>
      <w:r w:rsidR="00FA5AA1" w:rsidRPr="009F7F8D">
        <w:rPr>
          <w:rStyle w:val="CharAttribute2"/>
          <w:rFonts w:ascii="Arial" w:eastAsia="Batang" w:hAnsi="Arial" w:cs="Arial"/>
          <w:sz w:val="24"/>
          <w:szCs w:val="24"/>
        </w:rPr>
        <w:t xml:space="preserve">of National Federation of The Disabled - Nepal </w:t>
      </w:r>
      <w:r w:rsidRPr="009F7F8D">
        <w:rPr>
          <w:rStyle w:val="CharAttribute2"/>
          <w:rFonts w:ascii="Arial" w:eastAsia="Batang" w:hAnsi="Arial" w:cs="Arial"/>
          <w:sz w:val="24"/>
          <w:szCs w:val="24"/>
        </w:rPr>
        <w:t>(</w:t>
      </w:r>
      <w:r w:rsidR="00FA5AA1" w:rsidRPr="009F7F8D">
        <w:rPr>
          <w:rStyle w:val="CharAttribute2"/>
          <w:rFonts w:ascii="Arial" w:eastAsia="Batang" w:hAnsi="Arial" w:cs="Arial"/>
          <w:sz w:val="24"/>
          <w:szCs w:val="24"/>
        </w:rPr>
        <w:t>NFDN</w:t>
      </w:r>
      <w:r w:rsidRPr="009F7F8D">
        <w:rPr>
          <w:rStyle w:val="CharAttribute2"/>
          <w:rFonts w:ascii="Arial" w:eastAsia="Batang" w:hAnsi="Arial" w:cs="Arial"/>
          <w:sz w:val="24"/>
          <w:szCs w:val="24"/>
        </w:rPr>
        <w:t>), DRPI</w:t>
      </w:r>
      <w:r w:rsidR="00031111" w:rsidRPr="009F7F8D">
        <w:rPr>
          <w:rStyle w:val="CharAttribute2"/>
          <w:rFonts w:ascii="Arial" w:eastAsia="Batang" w:hAnsi="Arial" w:cs="Arial"/>
          <w:sz w:val="24"/>
          <w:szCs w:val="24"/>
        </w:rPr>
        <w:t xml:space="preserve"> has established</w:t>
      </w:r>
      <w:r w:rsidR="00C9402F" w:rsidRPr="009F7F8D">
        <w:rPr>
          <w:rStyle w:val="CharAttribute2"/>
          <w:rFonts w:ascii="Arial" w:eastAsia="Batang" w:hAnsi="Arial" w:cs="Arial"/>
          <w:sz w:val="24"/>
          <w:szCs w:val="24"/>
        </w:rPr>
        <w:t xml:space="preserve"> a Country Office for </w:t>
      </w:r>
      <w:r w:rsidR="00FA5AA1" w:rsidRPr="009F7F8D">
        <w:rPr>
          <w:rStyle w:val="CharAttribute2"/>
          <w:rFonts w:ascii="Arial" w:eastAsia="Batang" w:hAnsi="Arial" w:cs="Arial"/>
          <w:sz w:val="24"/>
          <w:szCs w:val="24"/>
        </w:rPr>
        <w:t>Nepal in Kathmandu</w:t>
      </w:r>
      <w:r w:rsidR="00C9402F" w:rsidRPr="009F7F8D">
        <w:rPr>
          <w:rStyle w:val="CharAttribute2"/>
          <w:rFonts w:ascii="Arial" w:eastAsia="Batang" w:hAnsi="Arial" w:cs="Arial"/>
          <w:sz w:val="24"/>
          <w:szCs w:val="24"/>
        </w:rPr>
        <w:t xml:space="preserve">. </w:t>
      </w:r>
    </w:p>
    <w:p w14:paraId="0A8FC72E" w14:textId="77A9FE6B" w:rsidR="00031111" w:rsidRPr="009F7F8D" w:rsidRDefault="00031111" w:rsidP="002B16E2">
      <w:pPr>
        <w:pStyle w:val="ParaAttribute6"/>
        <w:keepNext/>
        <w:wordWrap/>
        <w:spacing w:line="240" w:lineRule="atLeast"/>
        <w:jc w:val="both"/>
        <w:rPr>
          <w:rFonts w:ascii="Arial" w:eastAsia="Times New Roman" w:hAnsi="Arial" w:cs="Arial"/>
          <w:sz w:val="24"/>
          <w:szCs w:val="24"/>
        </w:rPr>
      </w:pPr>
      <w:r w:rsidRPr="009F7F8D">
        <w:rPr>
          <w:rStyle w:val="CharAttribute2"/>
          <w:rFonts w:ascii="Arial" w:eastAsia="Batang" w:hAnsi="Arial" w:cs="Arial"/>
          <w:sz w:val="24"/>
          <w:szCs w:val="24"/>
        </w:rPr>
        <w:t>The position will involve working</w:t>
      </w:r>
      <w:r w:rsidR="004E31E5" w:rsidRPr="009F7F8D">
        <w:rPr>
          <w:rStyle w:val="CharAttribute2"/>
          <w:rFonts w:ascii="Arial" w:eastAsia="Batang" w:hAnsi="Arial" w:cs="Arial"/>
          <w:sz w:val="24"/>
          <w:szCs w:val="24"/>
        </w:rPr>
        <w:t xml:space="preserve"> under the direction of DRPI</w:t>
      </w:r>
      <w:r w:rsidRPr="009F7F8D">
        <w:rPr>
          <w:rStyle w:val="CharAttribute2"/>
          <w:rFonts w:ascii="Arial" w:eastAsia="Batang" w:hAnsi="Arial" w:cs="Arial"/>
          <w:sz w:val="24"/>
          <w:szCs w:val="24"/>
        </w:rPr>
        <w:t>’s Co-Director and the project’s Principle Invest</w:t>
      </w:r>
      <w:r w:rsidR="004E31E5" w:rsidRPr="009F7F8D">
        <w:rPr>
          <w:rStyle w:val="CharAttribute2"/>
          <w:rFonts w:ascii="Arial" w:eastAsia="Batang" w:hAnsi="Arial" w:cs="Arial"/>
          <w:sz w:val="24"/>
          <w:szCs w:val="24"/>
        </w:rPr>
        <w:t xml:space="preserve">igator (Marcia </w:t>
      </w:r>
      <w:proofErr w:type="spellStart"/>
      <w:r w:rsidR="004E31E5" w:rsidRPr="009F7F8D">
        <w:rPr>
          <w:rStyle w:val="CharAttribute2"/>
          <w:rFonts w:ascii="Arial" w:eastAsia="Batang" w:hAnsi="Arial" w:cs="Arial"/>
          <w:sz w:val="24"/>
          <w:szCs w:val="24"/>
        </w:rPr>
        <w:t>Rioux</w:t>
      </w:r>
      <w:proofErr w:type="spellEnd"/>
      <w:r w:rsidR="004E31E5" w:rsidRPr="009F7F8D">
        <w:rPr>
          <w:rStyle w:val="CharAttribute2"/>
          <w:rFonts w:ascii="Arial" w:eastAsia="Batang" w:hAnsi="Arial" w:cs="Arial"/>
          <w:sz w:val="24"/>
          <w:szCs w:val="24"/>
        </w:rPr>
        <w:t>), DRPI’</w:t>
      </w:r>
      <w:r w:rsidRPr="009F7F8D">
        <w:rPr>
          <w:rStyle w:val="CharAttribute2"/>
          <w:rFonts w:ascii="Arial" w:eastAsia="Batang" w:hAnsi="Arial" w:cs="Arial"/>
          <w:sz w:val="24"/>
          <w:szCs w:val="24"/>
        </w:rPr>
        <w:t>s Project Coordinator (P</w:t>
      </w:r>
      <w:r w:rsidR="0055184B" w:rsidRPr="009F7F8D">
        <w:rPr>
          <w:rStyle w:val="CharAttribute2"/>
          <w:rFonts w:ascii="Arial" w:eastAsia="Batang" w:hAnsi="Arial" w:cs="Arial"/>
          <w:sz w:val="24"/>
          <w:szCs w:val="24"/>
        </w:rPr>
        <w:t>aula Hearn),</w:t>
      </w:r>
      <w:r w:rsidRPr="009F7F8D">
        <w:rPr>
          <w:rStyle w:val="CharAttribute2"/>
          <w:rFonts w:ascii="Arial" w:eastAsia="Batang" w:hAnsi="Arial" w:cs="Arial"/>
          <w:sz w:val="24"/>
          <w:szCs w:val="24"/>
        </w:rPr>
        <w:t xml:space="preserve"> and project partners located in </w:t>
      </w:r>
      <w:r w:rsidR="00FA5AA1" w:rsidRPr="009F7F8D">
        <w:rPr>
          <w:rStyle w:val="CharAttribute2"/>
          <w:rFonts w:ascii="Arial" w:eastAsia="Batang" w:hAnsi="Arial" w:cs="Arial"/>
          <w:sz w:val="24"/>
          <w:szCs w:val="24"/>
        </w:rPr>
        <w:t>Nepal</w:t>
      </w:r>
      <w:r w:rsidR="003F4ACB" w:rsidRPr="009F7F8D">
        <w:rPr>
          <w:rStyle w:val="CharAttribute2"/>
          <w:rFonts w:ascii="Arial" w:eastAsia="Batang" w:hAnsi="Arial" w:cs="Arial"/>
          <w:sz w:val="24"/>
          <w:szCs w:val="24"/>
        </w:rPr>
        <w:t>.</w:t>
      </w:r>
      <w:r w:rsidRPr="009F7F8D">
        <w:rPr>
          <w:rStyle w:val="CharAttribute2"/>
          <w:rFonts w:ascii="Arial" w:eastAsia="Batang" w:hAnsi="Arial" w:cs="Arial"/>
          <w:sz w:val="24"/>
          <w:szCs w:val="24"/>
        </w:rPr>
        <w:t xml:space="preserve"> </w:t>
      </w:r>
    </w:p>
    <w:p w14:paraId="63D0D285" w14:textId="77777777" w:rsidR="003F4ACB" w:rsidRPr="009F7F8D" w:rsidRDefault="003F4ACB" w:rsidP="003F4ACB">
      <w:pPr>
        <w:keepNext/>
        <w:jc w:val="both"/>
        <w:rPr>
          <w:rFonts w:ascii="Arial" w:hAnsi="Arial" w:cs="Arial"/>
          <w:b/>
          <w:sz w:val="24"/>
          <w:szCs w:val="24"/>
        </w:rPr>
      </w:pPr>
      <w:r w:rsidRPr="009F7F8D">
        <w:rPr>
          <w:rFonts w:ascii="Arial" w:hAnsi="Arial" w:cs="Arial"/>
          <w:b/>
          <w:sz w:val="24"/>
          <w:szCs w:val="24"/>
        </w:rPr>
        <w:t>Qualifications:</w:t>
      </w:r>
    </w:p>
    <w:p w14:paraId="5D2918F9"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 xml:space="preserve">Background in, and knowledge of, industry and employers in the Kathmandu. </w:t>
      </w:r>
    </w:p>
    <w:p w14:paraId="0CAFEE70"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Strong networking and collaborative skills combined with an enthusiasm to build partnerships with employers across the spectrum of industries.</w:t>
      </w:r>
    </w:p>
    <w:p w14:paraId="545AFA54"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Prior experience addressing workplace accommodations and adaptations</w:t>
      </w:r>
    </w:p>
    <w:p w14:paraId="414258D5"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Ability to communicate and support closely with job-seekers with their job search</w:t>
      </w:r>
    </w:p>
    <w:p w14:paraId="2956C7EF"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Prior experience with work placement coordination (job-matching)</w:t>
      </w:r>
    </w:p>
    <w:p w14:paraId="0140EC87"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Skills to communicate and collaborate with local DPOs, employers, international partners and other stakeholders.</w:t>
      </w:r>
    </w:p>
    <w:p w14:paraId="32BE9C35"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 xml:space="preserve">Ability to work both independently and as an effective team member.   </w:t>
      </w:r>
    </w:p>
    <w:p w14:paraId="557B7AB1"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Computer proficiency and strong administrative skills.</w:t>
      </w:r>
    </w:p>
    <w:p w14:paraId="7D1EAAAE" w14:textId="77777777" w:rsidR="003F4ACB" w:rsidRPr="009F7F8D" w:rsidRDefault="003F4ACB" w:rsidP="003F4ACB">
      <w:pPr>
        <w:pStyle w:val="NormalWeb"/>
        <w:keepNext/>
        <w:numPr>
          <w:ilvl w:val="0"/>
          <w:numId w:val="3"/>
        </w:numPr>
        <w:jc w:val="both"/>
        <w:rPr>
          <w:rFonts w:ascii="Arial" w:hAnsi="Arial" w:cs="Arial"/>
        </w:rPr>
      </w:pPr>
      <w:r w:rsidRPr="009F7F8D">
        <w:rPr>
          <w:rFonts w:ascii="Arial" w:hAnsi="Arial" w:cs="Arial"/>
        </w:rPr>
        <w:t xml:space="preserve">Post-secondary degree in the area of Human Resources, </w:t>
      </w:r>
      <w:proofErr w:type="spellStart"/>
      <w:r w:rsidRPr="009F7F8D">
        <w:rPr>
          <w:rFonts w:ascii="Arial" w:hAnsi="Arial" w:cs="Arial"/>
        </w:rPr>
        <w:t>labour</w:t>
      </w:r>
      <w:proofErr w:type="spellEnd"/>
      <w:r w:rsidRPr="009F7F8D">
        <w:rPr>
          <w:rFonts w:ascii="Arial" w:hAnsi="Arial" w:cs="Arial"/>
        </w:rPr>
        <w:t xml:space="preserve"> relations, disability studies, or business.</w:t>
      </w:r>
    </w:p>
    <w:p w14:paraId="1C86DDA8" w14:textId="77777777" w:rsidR="003F4ACB" w:rsidRDefault="003F4ACB" w:rsidP="003F4ACB">
      <w:pPr>
        <w:pStyle w:val="NormalWeb"/>
        <w:keepNext/>
        <w:numPr>
          <w:ilvl w:val="0"/>
          <w:numId w:val="3"/>
        </w:numPr>
        <w:jc w:val="both"/>
        <w:rPr>
          <w:rFonts w:ascii="Arial" w:hAnsi="Arial" w:cs="Arial"/>
        </w:rPr>
      </w:pPr>
      <w:r w:rsidRPr="009F7F8D">
        <w:rPr>
          <w:rFonts w:ascii="Arial" w:hAnsi="Arial" w:cs="Arial"/>
        </w:rPr>
        <w:t>Proficiency in written and spoken English and Nepali</w:t>
      </w:r>
    </w:p>
    <w:p w14:paraId="0AA23654" w14:textId="77777777" w:rsidR="00BC2C7D" w:rsidRPr="009F7F8D" w:rsidRDefault="00BC2C7D" w:rsidP="00BC2C7D">
      <w:pPr>
        <w:pStyle w:val="NormalWeb"/>
        <w:keepNext/>
        <w:ind w:left="720"/>
        <w:jc w:val="both"/>
        <w:rPr>
          <w:rFonts w:ascii="Arial" w:hAnsi="Arial" w:cs="Arial"/>
        </w:rPr>
      </w:pPr>
    </w:p>
    <w:p w14:paraId="7CF24706" w14:textId="77777777" w:rsidR="003F4ACB" w:rsidRPr="009F7F8D" w:rsidRDefault="003F4ACB" w:rsidP="003F4ACB">
      <w:pPr>
        <w:pStyle w:val="NormalWeb"/>
        <w:keepNext/>
        <w:jc w:val="both"/>
        <w:rPr>
          <w:rFonts w:ascii="Arial" w:hAnsi="Arial" w:cs="Arial"/>
          <w:b/>
          <w:i/>
        </w:rPr>
      </w:pPr>
      <w:r w:rsidRPr="009F7F8D">
        <w:rPr>
          <w:rFonts w:ascii="Arial" w:hAnsi="Arial" w:cs="Arial"/>
          <w:b/>
          <w:i/>
        </w:rPr>
        <w:lastRenderedPageBreak/>
        <w:t>Preferred:</w:t>
      </w:r>
    </w:p>
    <w:p w14:paraId="759BBEF1" w14:textId="77777777" w:rsidR="003F4ACB" w:rsidRPr="009F7F8D" w:rsidRDefault="003F4ACB" w:rsidP="009F7F8D">
      <w:pPr>
        <w:pStyle w:val="NormalWeb"/>
        <w:keepNext/>
        <w:numPr>
          <w:ilvl w:val="0"/>
          <w:numId w:val="8"/>
        </w:numPr>
        <w:jc w:val="both"/>
        <w:rPr>
          <w:rFonts w:ascii="Arial" w:hAnsi="Arial" w:cs="Arial"/>
        </w:rPr>
      </w:pPr>
      <w:r w:rsidRPr="009F7F8D">
        <w:rPr>
          <w:rFonts w:ascii="Arial" w:hAnsi="Arial" w:cs="Arial"/>
        </w:rPr>
        <w:t>Citizen or resident of Nepal</w:t>
      </w:r>
    </w:p>
    <w:p w14:paraId="72F916DD" w14:textId="77777777" w:rsidR="003F4ACB" w:rsidRPr="009F7F8D" w:rsidRDefault="003F4ACB" w:rsidP="009F7F8D">
      <w:pPr>
        <w:pStyle w:val="NormalWeb"/>
        <w:keepNext/>
        <w:numPr>
          <w:ilvl w:val="0"/>
          <w:numId w:val="8"/>
        </w:numPr>
        <w:jc w:val="both"/>
        <w:rPr>
          <w:rFonts w:ascii="Arial" w:hAnsi="Arial" w:cs="Arial"/>
        </w:rPr>
      </w:pPr>
      <w:r w:rsidRPr="009F7F8D">
        <w:rPr>
          <w:rFonts w:ascii="Arial" w:hAnsi="Arial" w:cs="Arial"/>
        </w:rPr>
        <w:t>Someone with background knowledge of disability rights</w:t>
      </w:r>
    </w:p>
    <w:p w14:paraId="58EF0B1A" w14:textId="77777777" w:rsidR="003F4ACB" w:rsidRPr="009F7F8D" w:rsidRDefault="003F4ACB" w:rsidP="009F7F8D">
      <w:pPr>
        <w:pStyle w:val="NormalWeb"/>
        <w:keepNext/>
        <w:numPr>
          <w:ilvl w:val="0"/>
          <w:numId w:val="8"/>
        </w:numPr>
        <w:jc w:val="both"/>
        <w:rPr>
          <w:rFonts w:ascii="Arial" w:hAnsi="Arial" w:cs="Arial"/>
        </w:rPr>
      </w:pPr>
      <w:r w:rsidRPr="009F7F8D">
        <w:rPr>
          <w:rFonts w:ascii="Arial" w:hAnsi="Arial" w:cs="Arial"/>
        </w:rPr>
        <w:t>Personal experience of disability and/or working with people with disabilities.</w:t>
      </w:r>
    </w:p>
    <w:p w14:paraId="6589D729" w14:textId="77777777" w:rsidR="003F4ACB" w:rsidRPr="009F7F8D" w:rsidRDefault="003F4ACB" w:rsidP="009F7F8D">
      <w:pPr>
        <w:pStyle w:val="NormalWeb"/>
        <w:keepNext/>
        <w:numPr>
          <w:ilvl w:val="0"/>
          <w:numId w:val="8"/>
        </w:numPr>
        <w:jc w:val="both"/>
        <w:rPr>
          <w:rFonts w:ascii="Arial" w:hAnsi="Arial" w:cs="Arial"/>
        </w:rPr>
      </w:pPr>
      <w:r w:rsidRPr="009F7F8D">
        <w:rPr>
          <w:rFonts w:ascii="Arial" w:hAnsi="Arial" w:cs="Arial"/>
        </w:rPr>
        <w:t>Fluency in other languages spoken in India, Bangladesh, or Nepal is a strong asset.</w:t>
      </w:r>
    </w:p>
    <w:p w14:paraId="5005567E" w14:textId="77777777" w:rsidR="005C01C6" w:rsidRPr="009F7F8D" w:rsidRDefault="005C01C6" w:rsidP="005C01C6">
      <w:pPr>
        <w:keepNext/>
        <w:jc w:val="both"/>
        <w:rPr>
          <w:rFonts w:ascii="Arial" w:hAnsi="Arial" w:cs="Arial"/>
          <w:b/>
          <w:sz w:val="24"/>
          <w:szCs w:val="24"/>
        </w:rPr>
      </w:pPr>
      <w:r w:rsidRPr="009F7F8D">
        <w:rPr>
          <w:rFonts w:ascii="Arial" w:hAnsi="Arial" w:cs="Arial"/>
          <w:b/>
          <w:sz w:val="24"/>
          <w:szCs w:val="24"/>
        </w:rPr>
        <w:t>Role and Responsibilities:</w:t>
      </w:r>
    </w:p>
    <w:p w14:paraId="77D3F1F7"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Develop and maintain relationships with local employers to develop meaningful, paid employment opportunities people with disabilities.</w:t>
      </w:r>
    </w:p>
    <w:p w14:paraId="18F69AE7"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Will work with persons with disabilities to assist with identifying job opportunities that match their skills and work interests and facilitate a successful transition into employment.</w:t>
      </w:r>
    </w:p>
    <w:p w14:paraId="1052CEFD"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Will be a liaison between people with disabilities and employers</w:t>
      </w:r>
    </w:p>
    <w:p w14:paraId="53DB733C"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Will provide support to company human resource departments to build inclusive workplaces, and facilitate successful workplace accommodations</w:t>
      </w:r>
    </w:p>
    <w:p w14:paraId="24E0AEE6"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Will provide resources and collect requests from employers related to hiring and employing people with disabilities (including workplace accommodations)</w:t>
      </w:r>
    </w:p>
    <w:p w14:paraId="5AA268D2"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Will connect and liaise with skills training providers, disability specific skills training providers, and job search companies.</w:t>
      </w:r>
    </w:p>
    <w:p w14:paraId="239C3421" w14:textId="77777777" w:rsidR="005C01C6" w:rsidRPr="009F7F8D" w:rsidRDefault="005C01C6" w:rsidP="009F7F8D">
      <w:pPr>
        <w:pStyle w:val="ListParagraph"/>
        <w:keepNext/>
        <w:numPr>
          <w:ilvl w:val="0"/>
          <w:numId w:val="7"/>
        </w:numPr>
        <w:jc w:val="both"/>
        <w:rPr>
          <w:rFonts w:ascii="Arial" w:hAnsi="Arial" w:cs="Arial"/>
          <w:sz w:val="24"/>
          <w:szCs w:val="24"/>
        </w:rPr>
      </w:pPr>
      <w:r w:rsidRPr="009F7F8D">
        <w:rPr>
          <w:rFonts w:ascii="Arial" w:hAnsi="Arial" w:cs="Arial"/>
          <w:sz w:val="24"/>
          <w:szCs w:val="24"/>
        </w:rPr>
        <w:t>Develop and maintain tracking and progress reports in a professional and timely manner.</w:t>
      </w:r>
    </w:p>
    <w:p w14:paraId="39D3AA8C" w14:textId="09897D19" w:rsidR="004E31E5" w:rsidRPr="009F7F8D" w:rsidRDefault="004E31E5" w:rsidP="002B16E2">
      <w:pPr>
        <w:pStyle w:val="ParaAttribute6"/>
        <w:keepNext/>
        <w:wordWrap/>
        <w:spacing w:line="240" w:lineRule="atLeast"/>
        <w:jc w:val="both"/>
        <w:rPr>
          <w:rStyle w:val="CharAttribute2"/>
          <w:rFonts w:ascii="Arial" w:eastAsia="Batang" w:hAnsi="Arial" w:cs="Arial"/>
          <w:b/>
          <w:sz w:val="24"/>
          <w:szCs w:val="24"/>
        </w:rPr>
      </w:pPr>
      <w:r w:rsidRPr="009F7F8D">
        <w:rPr>
          <w:rStyle w:val="CharAttribute2"/>
          <w:rFonts w:ascii="Arial" w:eastAsia="Batang" w:hAnsi="Arial" w:cs="Arial"/>
          <w:b/>
          <w:sz w:val="24"/>
          <w:szCs w:val="24"/>
        </w:rPr>
        <w:t>Appl</w:t>
      </w:r>
      <w:r w:rsidR="000540EF" w:rsidRPr="009F7F8D">
        <w:rPr>
          <w:rStyle w:val="CharAttribute2"/>
          <w:rFonts w:ascii="Arial" w:eastAsia="Batang" w:hAnsi="Arial" w:cs="Arial"/>
          <w:b/>
          <w:sz w:val="24"/>
          <w:szCs w:val="24"/>
        </w:rPr>
        <w:t xml:space="preserve">ications will be accepted until </w:t>
      </w:r>
      <w:r w:rsidR="005C01C6" w:rsidRPr="009F7F8D">
        <w:rPr>
          <w:rStyle w:val="CharAttribute2"/>
          <w:rFonts w:ascii="Arial" w:eastAsia="Batang" w:hAnsi="Arial" w:cs="Arial"/>
          <w:b/>
          <w:sz w:val="24"/>
          <w:szCs w:val="24"/>
        </w:rPr>
        <w:t>the position has been filled.</w:t>
      </w:r>
      <w:r w:rsidR="003F4ACB" w:rsidRPr="009F7F8D">
        <w:rPr>
          <w:rStyle w:val="CharAttribute2"/>
          <w:rFonts w:ascii="Arial" w:eastAsia="Batang" w:hAnsi="Arial" w:cs="Arial"/>
          <w:b/>
          <w:sz w:val="24"/>
          <w:szCs w:val="24"/>
        </w:rPr>
        <w:t xml:space="preserve"> </w:t>
      </w:r>
    </w:p>
    <w:p w14:paraId="7DED81AA" w14:textId="717C2F41" w:rsidR="009F7F8D" w:rsidRPr="009F7F8D" w:rsidRDefault="009F7F8D" w:rsidP="009F7F8D">
      <w:pPr>
        <w:autoSpaceDE w:val="0"/>
        <w:autoSpaceDN w:val="0"/>
        <w:adjustRightInd w:val="0"/>
        <w:spacing w:line="240" w:lineRule="atLeast"/>
        <w:rPr>
          <w:rFonts w:ascii="Arial" w:hAnsi="Arial" w:cs="Arial"/>
          <w:b/>
          <w:color w:val="000000"/>
          <w:sz w:val="24"/>
          <w:szCs w:val="24"/>
        </w:rPr>
      </w:pPr>
      <w:r w:rsidRPr="00BC2C7D">
        <w:rPr>
          <w:rFonts w:ascii="Arial" w:hAnsi="Arial" w:cs="Arial"/>
          <w:color w:val="000000"/>
          <w:sz w:val="24"/>
          <w:szCs w:val="24"/>
        </w:rPr>
        <w:t xml:space="preserve">Interested candidates should submit a </w:t>
      </w:r>
      <w:r w:rsidRPr="00BC2C7D">
        <w:rPr>
          <w:rFonts w:ascii="Arial" w:hAnsi="Arial" w:cs="Arial"/>
          <w:b/>
          <w:color w:val="000000"/>
          <w:sz w:val="24"/>
          <w:szCs w:val="24"/>
        </w:rPr>
        <w:t xml:space="preserve">cover letter </w:t>
      </w:r>
      <w:r w:rsidRPr="00BC2C7D">
        <w:rPr>
          <w:rFonts w:ascii="Arial" w:hAnsi="Arial" w:cs="Arial"/>
          <w:color w:val="000000"/>
          <w:sz w:val="24"/>
          <w:szCs w:val="24"/>
        </w:rPr>
        <w:t xml:space="preserve">and their </w:t>
      </w:r>
      <w:r w:rsidRPr="00BC2C7D">
        <w:rPr>
          <w:rFonts w:ascii="Arial" w:hAnsi="Arial" w:cs="Arial"/>
          <w:b/>
          <w:color w:val="000000"/>
          <w:sz w:val="24"/>
          <w:szCs w:val="24"/>
        </w:rPr>
        <w:t>CV</w:t>
      </w:r>
      <w:r w:rsidRPr="00BC2C7D">
        <w:rPr>
          <w:rFonts w:ascii="Arial" w:hAnsi="Arial" w:cs="Arial"/>
          <w:color w:val="000000"/>
          <w:sz w:val="24"/>
          <w:szCs w:val="24"/>
        </w:rPr>
        <w:t xml:space="preserve"> to the following two emails: </w:t>
      </w:r>
      <w:hyperlink r:id="rId6" w:history="1">
        <w:r w:rsidRPr="00BC2C7D">
          <w:rPr>
            <w:rStyle w:val="Hyperlink"/>
            <w:rFonts w:ascii="Arial" w:hAnsi="Arial" w:cs="Arial"/>
            <w:b/>
            <w:sz w:val="24"/>
            <w:szCs w:val="24"/>
          </w:rPr>
          <w:t>drpi_aware@yorku.ca</w:t>
        </w:r>
      </w:hyperlink>
      <w:r w:rsidRPr="00BC2C7D">
        <w:rPr>
          <w:rFonts w:ascii="Arial" w:hAnsi="Arial" w:cs="Arial"/>
          <w:b/>
          <w:color w:val="000000"/>
          <w:sz w:val="24"/>
          <w:szCs w:val="24"/>
        </w:rPr>
        <w:t xml:space="preserve"> AND </w:t>
      </w:r>
      <w:hyperlink r:id="rId7" w:history="1">
        <w:r w:rsidR="00BC2C7D" w:rsidRPr="00BC2C7D">
          <w:rPr>
            <w:rStyle w:val="Hyperlink"/>
            <w:rFonts w:ascii="Arial" w:hAnsi="Arial" w:cs="Arial"/>
            <w:b/>
            <w:sz w:val="24"/>
            <w:szCs w:val="24"/>
          </w:rPr>
          <w:t>vacancy@nfdn.org.np</w:t>
        </w:r>
      </w:hyperlink>
      <w:r w:rsidR="00BC2C7D" w:rsidRPr="00BC2C7D">
        <w:rPr>
          <w:rFonts w:ascii="Arial" w:hAnsi="Arial" w:cs="Arial"/>
          <w:sz w:val="24"/>
          <w:szCs w:val="24"/>
        </w:rPr>
        <w:t xml:space="preserve"> </w:t>
      </w:r>
      <w:r w:rsidRPr="00BC2C7D">
        <w:rPr>
          <w:rFonts w:ascii="Arial" w:hAnsi="Arial" w:cs="Arial"/>
          <w:color w:val="000000"/>
          <w:sz w:val="24"/>
          <w:szCs w:val="24"/>
        </w:rPr>
        <w:t>Please indicate “APPLICATION –NEPAL WORK PLACEMENT COORDINATOR” in the subject line of the email</w:t>
      </w:r>
      <w:r w:rsidRPr="009F7F8D">
        <w:rPr>
          <w:rFonts w:ascii="Arial" w:hAnsi="Arial" w:cs="Arial"/>
          <w:color w:val="000000"/>
          <w:sz w:val="24"/>
          <w:szCs w:val="24"/>
        </w:rPr>
        <w:t xml:space="preserve">.   </w:t>
      </w:r>
    </w:p>
    <w:p w14:paraId="168EDF72" w14:textId="77777777" w:rsidR="00BC2C7D" w:rsidRDefault="009F7F8D" w:rsidP="00BC2C7D">
      <w:pPr>
        <w:autoSpaceDE w:val="0"/>
        <w:autoSpaceDN w:val="0"/>
        <w:adjustRightInd w:val="0"/>
        <w:spacing w:line="240" w:lineRule="atLeast"/>
        <w:rPr>
          <w:rFonts w:ascii="Arial" w:hAnsi="Arial" w:cs="Arial"/>
          <w:i/>
          <w:color w:val="000000"/>
          <w:sz w:val="24"/>
          <w:szCs w:val="24"/>
        </w:rPr>
      </w:pPr>
      <w:r w:rsidRPr="00BC2C7D">
        <w:rPr>
          <w:rFonts w:ascii="Arial" w:hAnsi="Arial" w:cs="Arial"/>
          <w:i/>
          <w:color w:val="000000"/>
          <w:sz w:val="24"/>
          <w:szCs w:val="24"/>
        </w:rPr>
        <w:t xml:space="preserve">For further information about this posting, please contact: </w:t>
      </w:r>
    </w:p>
    <w:p w14:paraId="2DAF9C7C" w14:textId="021ECC32" w:rsidR="009F7F8D" w:rsidRPr="00BC2C7D" w:rsidRDefault="00BC2C7D" w:rsidP="00BC2C7D">
      <w:pPr>
        <w:autoSpaceDE w:val="0"/>
        <w:autoSpaceDN w:val="0"/>
        <w:adjustRightInd w:val="0"/>
        <w:spacing w:line="240" w:lineRule="atLeast"/>
        <w:rPr>
          <w:rFonts w:ascii="Arial" w:hAnsi="Arial" w:cs="Arial"/>
          <w:i/>
          <w:sz w:val="24"/>
          <w:szCs w:val="24"/>
        </w:rPr>
      </w:pPr>
      <w:r w:rsidRPr="00BC2C7D">
        <w:rPr>
          <w:rFonts w:ascii="Arial" w:hAnsi="Arial" w:cs="Arial"/>
          <w:i/>
          <w:color w:val="000000"/>
          <w:sz w:val="24"/>
          <w:szCs w:val="24"/>
        </w:rPr>
        <w:t xml:space="preserve">Dr. Marcia </w:t>
      </w:r>
      <w:proofErr w:type="spellStart"/>
      <w:r w:rsidRPr="00BC2C7D">
        <w:rPr>
          <w:rFonts w:ascii="Arial" w:hAnsi="Arial" w:cs="Arial"/>
          <w:i/>
          <w:color w:val="000000"/>
          <w:sz w:val="24"/>
          <w:szCs w:val="24"/>
        </w:rPr>
        <w:t>Rioux</w:t>
      </w:r>
      <w:proofErr w:type="spellEnd"/>
      <w:r w:rsidRPr="00BC2C7D">
        <w:rPr>
          <w:rFonts w:ascii="Arial" w:hAnsi="Arial" w:cs="Arial"/>
          <w:i/>
          <w:color w:val="000000"/>
          <w:sz w:val="24"/>
          <w:szCs w:val="24"/>
        </w:rPr>
        <w:t xml:space="preserve">, </w:t>
      </w:r>
      <w:r>
        <w:rPr>
          <w:rFonts w:ascii="Arial" w:hAnsi="Arial" w:cs="Arial"/>
          <w:i/>
          <w:color w:val="000000"/>
          <w:sz w:val="24"/>
          <w:szCs w:val="24"/>
        </w:rPr>
        <w:t>by email:</w:t>
      </w:r>
      <w:r w:rsidRPr="00BC2C7D">
        <w:rPr>
          <w:rFonts w:ascii="Arial" w:hAnsi="Arial" w:cs="Arial"/>
          <w:i/>
          <w:color w:val="000000"/>
          <w:sz w:val="24"/>
          <w:szCs w:val="24"/>
        </w:rPr>
        <w:t xml:space="preserve"> drpi_aware@yorku.ca</w:t>
      </w:r>
    </w:p>
    <w:p w14:paraId="2C3A2F61" w14:textId="77777777" w:rsidR="009F7F8D" w:rsidRDefault="009F7F8D" w:rsidP="002B16E2">
      <w:pPr>
        <w:pStyle w:val="ParaAttribute6"/>
        <w:keepNext/>
        <w:wordWrap/>
        <w:spacing w:line="240" w:lineRule="atLeast"/>
        <w:jc w:val="both"/>
        <w:rPr>
          <w:rStyle w:val="CharAttribute2"/>
          <w:rFonts w:eastAsia="Batang"/>
          <w:sz w:val="24"/>
          <w:szCs w:val="24"/>
        </w:rPr>
      </w:pPr>
    </w:p>
    <w:p w14:paraId="4342B0CF" w14:textId="77777777" w:rsidR="005C01C6" w:rsidRPr="00133D17" w:rsidRDefault="005C01C6" w:rsidP="002B16E2">
      <w:pPr>
        <w:keepNext/>
        <w:jc w:val="both"/>
        <w:rPr>
          <w:rFonts w:ascii="Times New Roman" w:hAnsi="Times New Roman" w:cs="Times New Roman"/>
          <w:sz w:val="24"/>
          <w:szCs w:val="24"/>
        </w:rPr>
      </w:pPr>
    </w:p>
    <w:sectPr w:rsidR="005C01C6" w:rsidRPr="00133D17" w:rsidSect="0044154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Batang">
    <w:panose1 w:val="02030600000101010101"/>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33670"/>
    <w:multiLevelType w:val="hybridMultilevel"/>
    <w:tmpl w:val="7FF0AE28"/>
    <w:lvl w:ilvl="0" w:tplc="FF6434E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D5515"/>
    <w:multiLevelType w:val="hybridMultilevel"/>
    <w:tmpl w:val="ADEC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A14971"/>
    <w:multiLevelType w:val="hybridMultilevel"/>
    <w:tmpl w:val="6D4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523811"/>
    <w:multiLevelType w:val="hybridMultilevel"/>
    <w:tmpl w:val="9F9CABC6"/>
    <w:lvl w:ilvl="0" w:tplc="D6F64C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A438FE"/>
    <w:multiLevelType w:val="hybridMultilevel"/>
    <w:tmpl w:val="72B89842"/>
    <w:lvl w:ilvl="0" w:tplc="A3F09FF8">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D71AD"/>
    <w:multiLevelType w:val="hybridMultilevel"/>
    <w:tmpl w:val="0D5CEDEA"/>
    <w:lvl w:ilvl="0" w:tplc="C9D6A55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F12E9C"/>
    <w:multiLevelType w:val="hybridMultilevel"/>
    <w:tmpl w:val="7FC409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0831417"/>
    <w:multiLevelType w:val="hybridMultilevel"/>
    <w:tmpl w:val="A84A915A"/>
    <w:lvl w:ilvl="0" w:tplc="DF00A244">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B96"/>
    <w:rsid w:val="00031111"/>
    <w:rsid w:val="00043F31"/>
    <w:rsid w:val="000540EF"/>
    <w:rsid w:val="000C52E7"/>
    <w:rsid w:val="00133D17"/>
    <w:rsid w:val="001373FC"/>
    <w:rsid w:val="0027327E"/>
    <w:rsid w:val="002B16E2"/>
    <w:rsid w:val="003F4ACB"/>
    <w:rsid w:val="00441541"/>
    <w:rsid w:val="00494445"/>
    <w:rsid w:val="004E31E5"/>
    <w:rsid w:val="0055184B"/>
    <w:rsid w:val="005C01C6"/>
    <w:rsid w:val="006037FF"/>
    <w:rsid w:val="00653532"/>
    <w:rsid w:val="0069079E"/>
    <w:rsid w:val="00693FC1"/>
    <w:rsid w:val="006A1795"/>
    <w:rsid w:val="00757651"/>
    <w:rsid w:val="00792C60"/>
    <w:rsid w:val="00847016"/>
    <w:rsid w:val="008937E0"/>
    <w:rsid w:val="008C1EAB"/>
    <w:rsid w:val="0097498F"/>
    <w:rsid w:val="009F7F8D"/>
    <w:rsid w:val="00A31930"/>
    <w:rsid w:val="00A47443"/>
    <w:rsid w:val="00AB781C"/>
    <w:rsid w:val="00B63B96"/>
    <w:rsid w:val="00BC2C7D"/>
    <w:rsid w:val="00BF3D14"/>
    <w:rsid w:val="00C21A84"/>
    <w:rsid w:val="00C516A6"/>
    <w:rsid w:val="00C9402F"/>
    <w:rsid w:val="00D460BD"/>
    <w:rsid w:val="00E6596D"/>
    <w:rsid w:val="00FA5A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1054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B96"/>
    <w:pPr>
      <w:ind w:left="720"/>
      <w:contextualSpacing/>
    </w:pPr>
  </w:style>
  <w:style w:type="paragraph" w:styleId="NormalWeb">
    <w:name w:val="Normal (Web)"/>
    <w:basedOn w:val="Normal"/>
    <w:uiPriority w:val="99"/>
    <w:unhideWhenUsed/>
    <w:rsid w:val="008470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7016"/>
    <w:rPr>
      <w:b/>
      <w:bCs/>
    </w:rPr>
  </w:style>
  <w:style w:type="paragraph" w:styleId="BalloonText">
    <w:name w:val="Balloon Text"/>
    <w:basedOn w:val="Normal"/>
    <w:link w:val="BalloonTextChar"/>
    <w:uiPriority w:val="99"/>
    <w:semiHidden/>
    <w:unhideWhenUsed/>
    <w:rsid w:val="001373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73FC"/>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73FC"/>
    <w:rPr>
      <w:sz w:val="18"/>
      <w:szCs w:val="18"/>
    </w:rPr>
  </w:style>
  <w:style w:type="paragraph" w:styleId="CommentText">
    <w:name w:val="annotation text"/>
    <w:basedOn w:val="Normal"/>
    <w:link w:val="CommentTextChar"/>
    <w:uiPriority w:val="99"/>
    <w:semiHidden/>
    <w:unhideWhenUsed/>
    <w:rsid w:val="001373FC"/>
    <w:pPr>
      <w:spacing w:line="240" w:lineRule="auto"/>
    </w:pPr>
    <w:rPr>
      <w:sz w:val="24"/>
      <w:szCs w:val="24"/>
    </w:rPr>
  </w:style>
  <w:style w:type="character" w:customStyle="1" w:styleId="CommentTextChar">
    <w:name w:val="Comment Text Char"/>
    <w:basedOn w:val="DefaultParagraphFont"/>
    <w:link w:val="CommentText"/>
    <w:uiPriority w:val="99"/>
    <w:semiHidden/>
    <w:rsid w:val="001373FC"/>
    <w:rPr>
      <w:sz w:val="24"/>
      <w:szCs w:val="24"/>
    </w:rPr>
  </w:style>
  <w:style w:type="paragraph" w:styleId="CommentSubject">
    <w:name w:val="annotation subject"/>
    <w:basedOn w:val="CommentText"/>
    <w:next w:val="CommentText"/>
    <w:link w:val="CommentSubjectChar"/>
    <w:uiPriority w:val="99"/>
    <w:semiHidden/>
    <w:unhideWhenUsed/>
    <w:rsid w:val="001373FC"/>
    <w:rPr>
      <w:b/>
      <w:bCs/>
      <w:sz w:val="20"/>
      <w:szCs w:val="20"/>
    </w:rPr>
  </w:style>
  <w:style w:type="character" w:customStyle="1" w:styleId="CommentSubjectChar">
    <w:name w:val="Comment Subject Char"/>
    <w:basedOn w:val="CommentTextChar"/>
    <w:link w:val="CommentSubject"/>
    <w:uiPriority w:val="99"/>
    <w:semiHidden/>
    <w:rsid w:val="001373FC"/>
    <w:rPr>
      <w:b/>
      <w:bCs/>
      <w:sz w:val="20"/>
      <w:szCs w:val="20"/>
    </w:rPr>
  </w:style>
  <w:style w:type="paragraph" w:customStyle="1" w:styleId="ParaAttribute2">
    <w:name w:val="ParaAttribute2"/>
    <w:rsid w:val="00C9402F"/>
    <w:pPr>
      <w:widowControl w:val="0"/>
      <w:wordWrap w:val="0"/>
      <w:spacing w:after="0" w:line="240" w:lineRule="auto"/>
    </w:pPr>
    <w:rPr>
      <w:rFonts w:ascii="Times New Roman" w:eastAsia="Batang" w:hAnsi="Times New Roman" w:cs="Times New Roman"/>
      <w:sz w:val="20"/>
      <w:szCs w:val="20"/>
      <w:lang w:val="en-CA" w:eastAsia="en-CA"/>
    </w:rPr>
  </w:style>
  <w:style w:type="paragraph" w:customStyle="1" w:styleId="ParaAttribute3">
    <w:name w:val="ParaAttribute3"/>
    <w:rsid w:val="00C9402F"/>
    <w:pPr>
      <w:widowControl w:val="0"/>
      <w:wordWrap w:val="0"/>
      <w:spacing w:line="240" w:lineRule="auto"/>
    </w:pPr>
    <w:rPr>
      <w:rFonts w:ascii="Times New Roman" w:eastAsia="Batang" w:hAnsi="Times New Roman" w:cs="Times New Roman"/>
      <w:sz w:val="20"/>
      <w:szCs w:val="20"/>
      <w:lang w:val="en-CA" w:eastAsia="en-CA"/>
    </w:rPr>
  </w:style>
  <w:style w:type="character" w:customStyle="1" w:styleId="CharAttribute2">
    <w:name w:val="CharAttribute2"/>
    <w:rsid w:val="00C9402F"/>
    <w:rPr>
      <w:rFonts w:ascii="Times New Roman" w:eastAsia="Times New Roman" w:hAnsi="Times New Roman"/>
      <w:sz w:val="28"/>
    </w:rPr>
  </w:style>
  <w:style w:type="character" w:customStyle="1" w:styleId="CharAttribute5">
    <w:name w:val="CharAttribute5"/>
    <w:rsid w:val="00C9402F"/>
    <w:rPr>
      <w:rFonts w:ascii="Times New Roman" w:eastAsia="Times New Roman" w:hAnsi="Times New Roman"/>
      <w:color w:val="0000FF"/>
      <w:sz w:val="28"/>
      <w:u w:val="single"/>
    </w:rPr>
  </w:style>
  <w:style w:type="paragraph" w:customStyle="1" w:styleId="ParaAttribute6">
    <w:name w:val="ParaAttribute6"/>
    <w:rsid w:val="00031111"/>
    <w:pPr>
      <w:widowControl w:val="0"/>
      <w:wordWrap w:val="0"/>
      <w:spacing w:line="240" w:lineRule="auto"/>
    </w:pPr>
    <w:rPr>
      <w:rFonts w:ascii="Times New Roman" w:eastAsia="Batang" w:hAnsi="Times New Roman" w:cs="Times New Roman"/>
      <w:sz w:val="20"/>
      <w:szCs w:val="20"/>
      <w:lang w:val="en-CA" w:eastAsia="en-CA"/>
    </w:rPr>
  </w:style>
  <w:style w:type="character" w:customStyle="1" w:styleId="CharAttribute12">
    <w:name w:val="CharAttribute12"/>
    <w:rsid w:val="00BF3D14"/>
    <w:rPr>
      <w:rFonts w:ascii="Times New Roman" w:eastAsia="Times New Roman" w:hAnsi="Times New Roman"/>
      <w:b/>
      <w:i/>
      <w:sz w:val="28"/>
    </w:rPr>
  </w:style>
  <w:style w:type="character" w:customStyle="1" w:styleId="CharAttribute7">
    <w:name w:val="CharAttribute7"/>
    <w:rsid w:val="004E31E5"/>
    <w:rPr>
      <w:rFonts w:ascii="Times New Roman" w:eastAsia="Times New Roman" w:hAnsi="Times New Roman"/>
      <w:b/>
      <w:sz w:val="28"/>
    </w:rPr>
  </w:style>
  <w:style w:type="character" w:styleId="Hyperlink">
    <w:name w:val="Hyperlink"/>
    <w:basedOn w:val="DefaultParagraphFont"/>
    <w:uiPriority w:val="99"/>
    <w:unhideWhenUsed/>
    <w:rsid w:val="00FA5A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301858">
      <w:bodyDiv w:val="1"/>
      <w:marLeft w:val="0"/>
      <w:marRight w:val="0"/>
      <w:marTop w:val="0"/>
      <w:marBottom w:val="0"/>
      <w:divBdr>
        <w:top w:val="none" w:sz="0" w:space="0" w:color="auto"/>
        <w:left w:val="none" w:sz="0" w:space="0" w:color="auto"/>
        <w:bottom w:val="none" w:sz="0" w:space="0" w:color="auto"/>
        <w:right w:val="none" w:sz="0" w:space="0" w:color="auto"/>
      </w:divBdr>
    </w:div>
    <w:div w:id="194132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drpi_aware@yorku.ca" TargetMode="External"/><Relationship Id="rId7" Type="http://schemas.openxmlformats.org/officeDocument/2006/relationships/hyperlink" Target="mailto:vacancy@nfdn.org.n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ctsadmin</dc:creator>
  <cp:lastModifiedBy>Emily McIntyre</cp:lastModifiedBy>
  <cp:revision>2</cp:revision>
  <dcterms:created xsi:type="dcterms:W3CDTF">2017-10-27T01:26:00Z</dcterms:created>
  <dcterms:modified xsi:type="dcterms:W3CDTF">2017-10-27T01:26:00Z</dcterms:modified>
</cp:coreProperties>
</file>